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BC8204" w14:textId="0092C731" w:rsidR="00D204B4" w:rsidRPr="00151F08" w:rsidRDefault="00D204B4" w:rsidP="00D204B4">
      <w:pPr>
        <w:pStyle w:val="NormaleWeb"/>
        <w:spacing w:before="0" w:beforeAutospacing="0" w:after="0" w:afterAutospacing="0"/>
        <w:jc w:val="center"/>
        <w:rPr>
          <w:b/>
          <w:bCs/>
          <w:color w:val="1A0000"/>
          <w:sz w:val="40"/>
          <w:szCs w:val="40"/>
        </w:rPr>
      </w:pPr>
      <w:r w:rsidRPr="00151F08">
        <w:rPr>
          <w:b/>
          <w:bCs/>
          <w:color w:val="1A0000"/>
          <w:sz w:val="40"/>
          <w:szCs w:val="40"/>
        </w:rPr>
        <w:t xml:space="preserve">COMUNE DI </w:t>
      </w:r>
      <w:r w:rsidR="004053C6">
        <w:rPr>
          <w:b/>
          <w:bCs/>
          <w:color w:val="1A0000"/>
          <w:sz w:val="40"/>
          <w:szCs w:val="40"/>
        </w:rPr>
        <w:t>DOVERA</w:t>
      </w:r>
    </w:p>
    <w:p w14:paraId="228C49A3" w14:textId="4E2EF4E4" w:rsidR="00D204B4" w:rsidRPr="00D204B4" w:rsidRDefault="00D204B4" w:rsidP="00D204B4">
      <w:pPr>
        <w:pStyle w:val="NormaleWeb"/>
        <w:spacing w:before="0" w:beforeAutospacing="0" w:after="0" w:afterAutospacing="0"/>
        <w:jc w:val="center"/>
        <w:rPr>
          <w:b/>
          <w:bCs/>
          <w:color w:val="1A0000"/>
        </w:rPr>
      </w:pPr>
      <w:r w:rsidRPr="00D204B4">
        <w:rPr>
          <w:b/>
          <w:bCs/>
          <w:color w:val="1A0000"/>
        </w:rPr>
        <w:t xml:space="preserve">PROVINCIA DI </w:t>
      </w:r>
      <w:r w:rsidR="00B0575A">
        <w:rPr>
          <w:b/>
          <w:bCs/>
          <w:color w:val="1A0000"/>
        </w:rPr>
        <w:t>CREMONA</w:t>
      </w:r>
    </w:p>
    <w:p w14:paraId="5BBCBB58" w14:textId="77777777" w:rsidR="00D204B4" w:rsidRPr="00D204B4" w:rsidRDefault="00D204B4" w:rsidP="00D204B4">
      <w:pPr>
        <w:pStyle w:val="NormaleWeb"/>
        <w:spacing w:before="0" w:beforeAutospacing="0" w:after="0" w:afterAutospacing="0"/>
        <w:jc w:val="both"/>
        <w:rPr>
          <w:color w:val="1A0000"/>
        </w:rPr>
      </w:pPr>
    </w:p>
    <w:p w14:paraId="352078C2" w14:textId="77777777" w:rsidR="00D204B4" w:rsidRPr="00D204B4" w:rsidRDefault="00D204B4" w:rsidP="00D204B4">
      <w:pPr>
        <w:pStyle w:val="NormaleWeb"/>
        <w:spacing w:before="0" w:beforeAutospacing="0" w:after="0" w:afterAutospacing="0"/>
        <w:jc w:val="both"/>
        <w:rPr>
          <w:color w:val="1A0000"/>
        </w:rPr>
      </w:pPr>
    </w:p>
    <w:p w14:paraId="6C497906" w14:textId="3494BC38" w:rsidR="001042C1" w:rsidRPr="00D204B4" w:rsidRDefault="00B0575A" w:rsidP="00D204B4">
      <w:pPr>
        <w:pStyle w:val="NormaleWeb"/>
        <w:spacing w:before="0" w:beforeAutospacing="0" w:after="0" w:afterAutospacing="0"/>
        <w:jc w:val="both"/>
        <w:rPr>
          <w:color w:val="1A0000"/>
        </w:rPr>
      </w:pPr>
      <w:r>
        <w:rPr>
          <w:color w:val="1A0000"/>
        </w:rPr>
        <w:t>In vista della conferma o dell’eventuale modificazione</w:t>
      </w:r>
      <w:r w:rsidR="001042C1" w:rsidRPr="00D204B4">
        <w:rPr>
          <w:color w:val="1A0000"/>
        </w:rPr>
        <w:t>, </w:t>
      </w:r>
      <w:r w:rsidR="001042C1" w:rsidRPr="00D204B4">
        <w:rPr>
          <w:b/>
          <w:bCs/>
          <w:color w:val="1A0000"/>
        </w:rPr>
        <w:t xml:space="preserve">entro il 31 </w:t>
      </w:r>
      <w:r w:rsidR="00D204B4">
        <w:rPr>
          <w:b/>
          <w:bCs/>
          <w:color w:val="1A0000"/>
        </w:rPr>
        <w:t>marzo</w:t>
      </w:r>
      <w:r w:rsidR="001042C1" w:rsidRPr="00D204B4">
        <w:rPr>
          <w:b/>
          <w:bCs/>
          <w:color w:val="1A0000"/>
        </w:rPr>
        <w:t xml:space="preserve"> 2021</w:t>
      </w:r>
      <w:r w:rsidR="001042C1" w:rsidRPr="00D204B4">
        <w:rPr>
          <w:color w:val="1A0000"/>
        </w:rPr>
        <w:t>, del Piano triennale di prevenzione della corruzione e per la Trasparenza per il triennio 2021/2023</w:t>
      </w:r>
      <w:r w:rsidR="00D204B4">
        <w:rPr>
          <w:color w:val="1A0000"/>
        </w:rPr>
        <w:t>,</w:t>
      </w:r>
      <w:r w:rsidR="001042C1" w:rsidRPr="00D204B4">
        <w:rPr>
          <w:color w:val="1A0000"/>
        </w:rPr>
        <w:t xml:space="preserve"> questo Ente intende raccogliere idee, proposte, suggerimenti da parte dei cittadini, delle associazioni, dei portatori di interessi diffusi</w:t>
      </w:r>
      <w:r w:rsidR="00D204B4">
        <w:rPr>
          <w:color w:val="1A0000"/>
        </w:rPr>
        <w:t>,</w:t>
      </w:r>
      <w:r w:rsidR="001042C1" w:rsidRPr="00D204B4">
        <w:rPr>
          <w:color w:val="1A0000"/>
        </w:rPr>
        <w:t xml:space="preserve"> finalizzati ad una migliore individuazione delle misure preventive in materia di anticorruzione e trasparenza.</w:t>
      </w:r>
    </w:p>
    <w:p w14:paraId="59B4C760" w14:textId="6BE9E9AF" w:rsidR="001042C1" w:rsidRDefault="001042C1" w:rsidP="00D204B4">
      <w:pPr>
        <w:pStyle w:val="NormaleWeb"/>
        <w:spacing w:before="0" w:beforeAutospacing="0" w:after="0" w:afterAutospacing="0"/>
        <w:jc w:val="both"/>
        <w:rPr>
          <w:color w:val="1A0000"/>
        </w:rPr>
      </w:pPr>
      <w:r w:rsidRPr="00D204B4">
        <w:rPr>
          <w:color w:val="1A0000"/>
        </w:rPr>
        <w:t>La Legge 6 novembre 2012 n. 190, concernente</w:t>
      </w:r>
      <w:r w:rsidRPr="00D204B4">
        <w:rPr>
          <w:i/>
          <w:iCs/>
          <w:color w:val="1A0000"/>
        </w:rPr>
        <w:t>" Disposizioni per la prevenzione e la repressione della corruzione e della illegalità nella pubblica amministrazione</w:t>
      </w:r>
      <w:r w:rsidRPr="00D204B4">
        <w:rPr>
          <w:color w:val="1A0000"/>
        </w:rPr>
        <w:t xml:space="preserve">", prevede che tutte le </w:t>
      </w:r>
      <w:r w:rsidR="00D204B4">
        <w:rPr>
          <w:color w:val="1A0000"/>
        </w:rPr>
        <w:t>P</w:t>
      </w:r>
      <w:r w:rsidRPr="00D204B4">
        <w:rPr>
          <w:color w:val="1A0000"/>
        </w:rPr>
        <w:t>ubbliche Amministrazioni provvedano ad adottare il Piano triennale di prevenzione della corruzione</w:t>
      </w:r>
      <w:r w:rsidR="009A4C6B">
        <w:rPr>
          <w:color w:val="1A0000"/>
        </w:rPr>
        <w:t xml:space="preserve"> e trasparenza</w:t>
      </w:r>
      <w:r w:rsidRPr="00D204B4">
        <w:rPr>
          <w:color w:val="1A0000"/>
        </w:rPr>
        <w:t>.</w:t>
      </w:r>
    </w:p>
    <w:p w14:paraId="3C19C92F" w14:textId="1F3A9E49" w:rsidR="00D204B4" w:rsidRPr="00D204B4" w:rsidRDefault="00D204B4" w:rsidP="00D204B4">
      <w:pPr>
        <w:pStyle w:val="NormaleWeb"/>
        <w:spacing w:before="0" w:beforeAutospacing="0" w:after="0" w:afterAutospacing="0"/>
        <w:jc w:val="both"/>
        <w:rPr>
          <w:color w:val="1A0000"/>
        </w:rPr>
      </w:pPr>
      <w:r w:rsidRPr="00D204B4">
        <w:rPr>
          <w:color w:val="1A0000"/>
        </w:rPr>
        <w:t xml:space="preserve">Il Piano Nazionale Anticorruzione approvato dall’ANAC </w:t>
      </w:r>
      <w:r w:rsidR="009A4C6B">
        <w:rPr>
          <w:color w:val="1A0000"/>
        </w:rPr>
        <w:t>sollecita</w:t>
      </w:r>
      <w:r w:rsidRPr="00D204B4">
        <w:rPr>
          <w:color w:val="1A0000"/>
        </w:rPr>
        <w:t xml:space="preserve"> le </w:t>
      </w:r>
      <w:r w:rsidR="00710605">
        <w:rPr>
          <w:color w:val="1A0000"/>
        </w:rPr>
        <w:t>A</w:t>
      </w:r>
      <w:r w:rsidRPr="00D204B4">
        <w:rPr>
          <w:color w:val="1A0000"/>
        </w:rPr>
        <w:t xml:space="preserve">mministrazioni, al fine di elaborare un'efficace strategia anticorruzione, </w:t>
      </w:r>
      <w:r w:rsidR="009A4C6B">
        <w:rPr>
          <w:color w:val="1A0000"/>
        </w:rPr>
        <w:t>a</w:t>
      </w:r>
      <w:r w:rsidRPr="00D204B4">
        <w:rPr>
          <w:color w:val="1A0000"/>
        </w:rPr>
        <w:t xml:space="preserve"> realizzare forme di consultazione con il coinvolgimento dei cittadini e delle organizzazioni portatrici di interessi collettivi in occasione dell'elaborazione/aggiornamento del proprio </w:t>
      </w:r>
      <w:r w:rsidR="009A4C6B">
        <w:rPr>
          <w:color w:val="1A0000"/>
        </w:rPr>
        <w:t>P</w:t>
      </w:r>
      <w:r w:rsidRPr="00D204B4">
        <w:rPr>
          <w:color w:val="1A0000"/>
        </w:rPr>
        <w:t>iano.</w:t>
      </w:r>
    </w:p>
    <w:p w14:paraId="4447E8CA" w14:textId="30D9F3E0" w:rsidR="00D204B4" w:rsidRDefault="00D204B4" w:rsidP="00D204B4">
      <w:pPr>
        <w:pStyle w:val="NormaleWeb"/>
        <w:spacing w:before="0" w:beforeAutospacing="0" w:after="0" w:afterAutospacing="0"/>
        <w:jc w:val="both"/>
        <w:rPr>
          <w:color w:val="1A0000"/>
        </w:rPr>
      </w:pPr>
      <w:r w:rsidRPr="00D204B4">
        <w:rPr>
          <w:color w:val="1A0000"/>
        </w:rPr>
        <w:t xml:space="preserve">A detto scopo, i cittadini e tutte le associazioni o altre forme di organizzazioni portatrici di interessi collettivi, la RSU e le OO.SS. territoriali, possono presentare eventuali </w:t>
      </w:r>
      <w:r w:rsidRPr="00710605">
        <w:rPr>
          <w:b/>
          <w:bCs/>
          <w:color w:val="1A0000"/>
        </w:rPr>
        <w:t>proposte</w:t>
      </w:r>
      <w:r w:rsidRPr="00D204B4">
        <w:rPr>
          <w:color w:val="1A0000"/>
        </w:rPr>
        <w:t xml:space="preserve"> e/o </w:t>
      </w:r>
      <w:r w:rsidR="00710605">
        <w:rPr>
          <w:b/>
          <w:bCs/>
          <w:color w:val="1A0000"/>
        </w:rPr>
        <w:t>contributi</w:t>
      </w:r>
      <w:r w:rsidR="00710605">
        <w:rPr>
          <w:color w:val="1A0000"/>
        </w:rPr>
        <w:t>,</w:t>
      </w:r>
      <w:r w:rsidRPr="00D204B4">
        <w:rPr>
          <w:color w:val="1A0000"/>
        </w:rPr>
        <w:t xml:space="preserve"> </w:t>
      </w:r>
      <w:r w:rsidR="009A4C6B">
        <w:rPr>
          <w:color w:val="1A0000"/>
        </w:rPr>
        <w:t>che</w:t>
      </w:r>
      <w:r w:rsidRPr="00D204B4">
        <w:rPr>
          <w:color w:val="1A0000"/>
        </w:rPr>
        <w:t xml:space="preserve"> l'Amministrazione </w:t>
      </w:r>
      <w:r w:rsidR="009A4C6B">
        <w:rPr>
          <w:color w:val="1A0000"/>
        </w:rPr>
        <w:t>esaminerà</w:t>
      </w:r>
      <w:r w:rsidRPr="00D204B4">
        <w:rPr>
          <w:color w:val="1A0000"/>
        </w:rPr>
        <w:t xml:space="preserve"> in sede di aggiornamento del proprio Piano Triennale Anticorruzione e del Programma Triennale per la Trasparenza e l'Integrità.</w:t>
      </w:r>
    </w:p>
    <w:p w14:paraId="4AA3781A" w14:textId="05D3114C" w:rsidR="00D204B4" w:rsidRDefault="00D204B4" w:rsidP="00D204B4">
      <w:pPr>
        <w:pStyle w:val="NormaleWeb"/>
        <w:spacing w:before="0" w:beforeAutospacing="0" w:after="0" w:afterAutospacing="0"/>
        <w:jc w:val="both"/>
        <w:rPr>
          <w:color w:val="1A0000"/>
        </w:rPr>
      </w:pPr>
      <w:r>
        <w:rPr>
          <w:color w:val="1A0000"/>
        </w:rPr>
        <w:t xml:space="preserve">Pertanto, il </w:t>
      </w:r>
      <w:r w:rsidR="001042C1" w:rsidRPr="00D204B4">
        <w:rPr>
          <w:color w:val="1A0000"/>
        </w:rPr>
        <w:t xml:space="preserve">Comune </w:t>
      </w:r>
      <w:r>
        <w:rPr>
          <w:color w:val="1A0000"/>
        </w:rPr>
        <w:t>intende, entro la predetta scadenza del 31 marzo 2021, procedere all’approvazione del nuovo Piano Triennale favorendo la massima partecipazione, in termini di contributi e proposte, da parte di tutti i cittadini, sia singoli che riuniti in ogni tipologia di formazione sociale.</w:t>
      </w:r>
    </w:p>
    <w:p w14:paraId="41105F51" w14:textId="77777777" w:rsidR="00D204B4" w:rsidRDefault="00D204B4" w:rsidP="00D204B4">
      <w:pPr>
        <w:pStyle w:val="NormaleWeb"/>
        <w:spacing w:before="0" w:beforeAutospacing="0" w:after="0" w:afterAutospacing="0"/>
        <w:jc w:val="both"/>
        <w:rPr>
          <w:color w:val="1A0000"/>
        </w:rPr>
      </w:pPr>
    </w:p>
    <w:p w14:paraId="1401AB94" w14:textId="2E479ACA" w:rsidR="001042C1" w:rsidRPr="00D204B4" w:rsidRDefault="001042C1" w:rsidP="00D204B4">
      <w:pPr>
        <w:pStyle w:val="NormaleWeb"/>
        <w:spacing w:before="0" w:beforeAutospacing="0" w:after="0" w:afterAutospacing="0"/>
        <w:jc w:val="both"/>
        <w:rPr>
          <w:color w:val="1A0000"/>
        </w:rPr>
      </w:pPr>
      <w:r w:rsidRPr="00D204B4">
        <w:rPr>
          <w:color w:val="1A0000"/>
        </w:rPr>
        <w:t>Le eventuali proposte</w:t>
      </w:r>
      <w:r w:rsidR="00710605">
        <w:rPr>
          <w:color w:val="1A0000"/>
        </w:rPr>
        <w:t xml:space="preserve"> e/o contributi,</w:t>
      </w:r>
      <w:r w:rsidRPr="00D204B4">
        <w:rPr>
          <w:color w:val="1A0000"/>
        </w:rPr>
        <w:t xml:space="preserve"> relativ</w:t>
      </w:r>
      <w:r w:rsidR="00710605">
        <w:rPr>
          <w:color w:val="1A0000"/>
        </w:rPr>
        <w:t>i</w:t>
      </w:r>
      <w:r w:rsidRPr="00D204B4">
        <w:rPr>
          <w:color w:val="1A0000"/>
        </w:rPr>
        <w:t xml:space="preserve"> ai contenuti del vigente Piano Triennale di Prevenzione della Corruzione e per la Trasparenza</w:t>
      </w:r>
      <w:r w:rsidR="00710605">
        <w:rPr>
          <w:color w:val="1A0000"/>
        </w:rPr>
        <w:t>,</w:t>
      </w:r>
      <w:r w:rsidRPr="00D204B4">
        <w:rPr>
          <w:color w:val="1A0000"/>
        </w:rPr>
        <w:t xml:space="preserve"> dovranno pervenire</w:t>
      </w:r>
      <w:r w:rsidR="00D204B4">
        <w:rPr>
          <w:color w:val="1A0000"/>
        </w:rPr>
        <w:t xml:space="preserve">, attraverso il modello allegato al presente avviso, entro </w:t>
      </w:r>
      <w:r w:rsidRPr="00D204B4">
        <w:rPr>
          <w:b/>
          <w:bCs/>
          <w:color w:val="1A0000"/>
        </w:rPr>
        <w:t xml:space="preserve">e non oltre le ore 12,00 del giorno </w:t>
      </w:r>
      <w:r w:rsidR="00B0575A">
        <w:rPr>
          <w:b/>
          <w:bCs/>
          <w:color w:val="1A0000"/>
        </w:rPr>
        <w:t>15</w:t>
      </w:r>
      <w:r w:rsidR="00D204B4">
        <w:rPr>
          <w:b/>
          <w:bCs/>
          <w:color w:val="1A0000"/>
        </w:rPr>
        <w:t xml:space="preserve"> marzo 2021</w:t>
      </w:r>
      <w:r w:rsidRPr="00D204B4">
        <w:rPr>
          <w:color w:val="1A0000"/>
        </w:rPr>
        <w:t> a</w:t>
      </w:r>
      <w:r w:rsidR="00B0575A">
        <w:rPr>
          <w:color w:val="1A0000"/>
        </w:rPr>
        <w:t>l seguente</w:t>
      </w:r>
      <w:r w:rsidR="00D204B4">
        <w:rPr>
          <w:color w:val="1A0000"/>
        </w:rPr>
        <w:t xml:space="preserve"> </w:t>
      </w:r>
      <w:r w:rsidRPr="00D204B4">
        <w:rPr>
          <w:color w:val="1A0000"/>
        </w:rPr>
        <w:t>indirizz</w:t>
      </w:r>
      <w:r w:rsidR="00B0575A">
        <w:rPr>
          <w:color w:val="1A0000"/>
        </w:rPr>
        <w:t>o</w:t>
      </w:r>
      <w:r w:rsidRPr="00D204B4">
        <w:rPr>
          <w:color w:val="1A0000"/>
        </w:rPr>
        <w:t xml:space="preserve"> di posta elettronica: </w:t>
      </w:r>
      <w:bookmarkStart w:id="0" w:name="_GoBack"/>
      <w:bookmarkEnd w:id="0"/>
      <w:r w:rsidR="00A208C7">
        <w:rPr>
          <w:rStyle w:val="Collegamentoipertestuale"/>
        </w:rPr>
        <w:fldChar w:fldCharType="begin"/>
      </w:r>
      <w:r w:rsidR="00A208C7">
        <w:rPr>
          <w:rStyle w:val="Collegamentoipertestuale"/>
        </w:rPr>
        <w:instrText xml:space="preserve"> HYPERLINK "mailto:</w:instrText>
      </w:r>
      <w:r w:rsidR="00A208C7" w:rsidRPr="00A208C7">
        <w:rPr>
          <w:rStyle w:val="Collegamentoipertestuale"/>
        </w:rPr>
        <w:instrText>segreteria@comune.dovera.cr.it</w:instrText>
      </w:r>
      <w:r w:rsidR="00A208C7">
        <w:rPr>
          <w:rStyle w:val="Collegamentoipertestuale"/>
        </w:rPr>
        <w:instrText xml:space="preserve">" </w:instrText>
      </w:r>
      <w:r w:rsidR="00A208C7">
        <w:rPr>
          <w:rStyle w:val="Collegamentoipertestuale"/>
        </w:rPr>
        <w:fldChar w:fldCharType="separate"/>
      </w:r>
      <w:r w:rsidR="00A208C7" w:rsidRPr="007D2D3E">
        <w:rPr>
          <w:rStyle w:val="Collegamentoipertestuale"/>
        </w:rPr>
        <w:t>segreteria@comune.dovera.cr.it</w:t>
      </w:r>
      <w:r w:rsidR="00A208C7">
        <w:rPr>
          <w:rStyle w:val="Collegamentoipertestuale"/>
        </w:rPr>
        <w:fldChar w:fldCharType="end"/>
      </w:r>
    </w:p>
    <w:p w14:paraId="2C11C10A" w14:textId="77777777" w:rsidR="001042C1" w:rsidRDefault="001042C1" w:rsidP="00D204B4">
      <w:pPr>
        <w:pStyle w:val="NormaleWeb"/>
        <w:spacing w:before="0" w:beforeAutospacing="0" w:after="0" w:afterAutospacing="0"/>
        <w:jc w:val="both"/>
        <w:rPr>
          <w:color w:val="1A0000"/>
        </w:rPr>
      </w:pPr>
      <w:r w:rsidRPr="00D204B4">
        <w:rPr>
          <w:color w:val="1A0000"/>
        </w:rPr>
        <w:t> </w:t>
      </w:r>
    </w:p>
    <w:p w14:paraId="28E72D38" w14:textId="77777777" w:rsidR="009C0BA3" w:rsidRDefault="009C0BA3" w:rsidP="00D204B4">
      <w:pPr>
        <w:pStyle w:val="NormaleWeb"/>
        <w:spacing w:before="0" w:beforeAutospacing="0" w:after="0" w:afterAutospacing="0"/>
        <w:jc w:val="both"/>
        <w:rPr>
          <w:color w:val="1A0000"/>
        </w:rPr>
      </w:pPr>
    </w:p>
    <w:p w14:paraId="40276098" w14:textId="69700859" w:rsidR="001042C1" w:rsidRDefault="00A208C7" w:rsidP="00D204B4">
      <w:pPr>
        <w:pStyle w:val="NormaleWeb"/>
        <w:spacing w:before="0" w:beforeAutospacing="0" w:after="0" w:afterAutospacing="0"/>
        <w:jc w:val="both"/>
        <w:rPr>
          <w:color w:val="1A0000"/>
        </w:rPr>
      </w:pPr>
      <w:r>
        <w:rPr>
          <w:color w:val="1A0000"/>
        </w:rPr>
        <w:t>Dovera</w:t>
      </w:r>
      <w:r w:rsidR="00B0575A">
        <w:rPr>
          <w:color w:val="1A0000"/>
        </w:rPr>
        <w:t>,</w:t>
      </w:r>
      <w:r w:rsidR="001042C1" w:rsidRPr="00D204B4">
        <w:rPr>
          <w:color w:val="1A0000"/>
        </w:rPr>
        <w:t xml:space="preserve"> </w:t>
      </w:r>
      <w:r w:rsidR="00D204B4">
        <w:rPr>
          <w:color w:val="1A0000"/>
        </w:rPr>
        <w:t xml:space="preserve">lì </w:t>
      </w:r>
      <w:r w:rsidR="00B0575A">
        <w:rPr>
          <w:color w:val="1A0000"/>
        </w:rPr>
        <w:t>27 febbraio 2021</w:t>
      </w:r>
    </w:p>
    <w:p w14:paraId="269F925A" w14:textId="77777777" w:rsidR="00D204B4" w:rsidRPr="00D204B4" w:rsidRDefault="00D204B4" w:rsidP="00D204B4">
      <w:pPr>
        <w:pStyle w:val="NormaleWeb"/>
        <w:spacing w:before="0" w:beforeAutospacing="0" w:after="0" w:afterAutospacing="0"/>
        <w:jc w:val="both"/>
        <w:rPr>
          <w:color w:val="1A0000"/>
        </w:rPr>
      </w:pPr>
    </w:p>
    <w:p w14:paraId="41B17764" w14:textId="346D9F55" w:rsidR="001042C1" w:rsidRDefault="001042C1" w:rsidP="00D204B4">
      <w:pPr>
        <w:pStyle w:val="NormaleWeb"/>
        <w:spacing w:before="0" w:beforeAutospacing="0" w:after="0" w:afterAutospacing="0"/>
        <w:jc w:val="right"/>
        <w:rPr>
          <w:color w:val="1A0000"/>
        </w:rPr>
      </w:pPr>
      <w:r w:rsidRPr="00D204B4">
        <w:rPr>
          <w:color w:val="1A0000"/>
        </w:rPr>
        <w:t>Il Responsabile della prevenzione della corruzione</w:t>
      </w:r>
    </w:p>
    <w:p w14:paraId="6C865A3D" w14:textId="6F56335A" w:rsidR="009A4C6B" w:rsidRDefault="00B0575A" w:rsidP="00D204B4">
      <w:pPr>
        <w:pStyle w:val="NormaleWeb"/>
        <w:spacing w:before="0" w:beforeAutospacing="0" w:after="0" w:afterAutospacing="0"/>
        <w:jc w:val="right"/>
        <w:rPr>
          <w:color w:val="1A0000"/>
        </w:rPr>
      </w:pPr>
      <w:r>
        <w:rPr>
          <w:color w:val="1A0000"/>
        </w:rPr>
        <w:t>Alesio dr. Massimiliano</w:t>
      </w:r>
    </w:p>
    <w:p w14:paraId="745155D1" w14:textId="7175A781" w:rsidR="00B0575A" w:rsidRPr="00B0575A" w:rsidRDefault="00B0575A" w:rsidP="00D204B4">
      <w:pPr>
        <w:pStyle w:val="NormaleWeb"/>
        <w:spacing w:before="0" w:beforeAutospacing="0" w:after="0" w:afterAutospacing="0"/>
        <w:jc w:val="right"/>
        <w:rPr>
          <w:i/>
          <w:color w:val="1A0000"/>
          <w:sz w:val="16"/>
          <w:szCs w:val="16"/>
        </w:rPr>
      </w:pPr>
      <w:r w:rsidRPr="00B0575A">
        <w:rPr>
          <w:i/>
          <w:color w:val="1A0000"/>
          <w:sz w:val="16"/>
          <w:szCs w:val="16"/>
        </w:rPr>
        <w:t>(sottoscrizione resa digitalmente)</w:t>
      </w:r>
    </w:p>
    <w:p w14:paraId="7114457E" w14:textId="77777777" w:rsidR="003C062D" w:rsidRPr="00D204B4" w:rsidRDefault="003C062D" w:rsidP="00D20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C062D" w:rsidRPr="00D204B4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EE4948" w14:textId="77777777" w:rsidR="00653228" w:rsidRDefault="00653228" w:rsidP="001042C1">
      <w:pPr>
        <w:spacing w:after="0" w:line="240" w:lineRule="auto"/>
      </w:pPr>
      <w:r>
        <w:separator/>
      </w:r>
    </w:p>
  </w:endnote>
  <w:endnote w:type="continuationSeparator" w:id="0">
    <w:p w14:paraId="2FC32499" w14:textId="77777777" w:rsidR="00653228" w:rsidRDefault="00653228" w:rsidP="00104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1038255"/>
      <w:docPartObj>
        <w:docPartGallery w:val="Page Numbers (Bottom of Page)"/>
        <w:docPartUnique/>
      </w:docPartObj>
    </w:sdtPr>
    <w:sdtEndPr/>
    <w:sdtContent>
      <w:p w14:paraId="6023C505" w14:textId="5410F82B" w:rsidR="001042C1" w:rsidRDefault="001042C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8C7">
          <w:rPr>
            <w:noProof/>
          </w:rPr>
          <w:t>1</w:t>
        </w:r>
        <w:r>
          <w:fldChar w:fldCharType="end"/>
        </w:r>
      </w:p>
    </w:sdtContent>
  </w:sdt>
  <w:p w14:paraId="166A4308" w14:textId="77777777" w:rsidR="001042C1" w:rsidRDefault="001042C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09FEF4" w14:textId="77777777" w:rsidR="00653228" w:rsidRDefault="00653228" w:rsidP="001042C1">
      <w:pPr>
        <w:spacing w:after="0" w:line="240" w:lineRule="auto"/>
      </w:pPr>
      <w:r>
        <w:separator/>
      </w:r>
    </w:p>
  </w:footnote>
  <w:footnote w:type="continuationSeparator" w:id="0">
    <w:p w14:paraId="542159DA" w14:textId="77777777" w:rsidR="00653228" w:rsidRDefault="00653228" w:rsidP="001042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2C1"/>
    <w:rsid w:val="00002504"/>
    <w:rsid w:val="000963F0"/>
    <w:rsid w:val="000D09DA"/>
    <w:rsid w:val="000F3304"/>
    <w:rsid w:val="001042C1"/>
    <w:rsid w:val="001308A4"/>
    <w:rsid w:val="00151F08"/>
    <w:rsid w:val="001C0668"/>
    <w:rsid w:val="00216ED1"/>
    <w:rsid w:val="002B207A"/>
    <w:rsid w:val="002C42B7"/>
    <w:rsid w:val="002D5817"/>
    <w:rsid w:val="002E7E73"/>
    <w:rsid w:val="003B4D5F"/>
    <w:rsid w:val="003C062D"/>
    <w:rsid w:val="004053C6"/>
    <w:rsid w:val="005611AD"/>
    <w:rsid w:val="00606C68"/>
    <w:rsid w:val="006328A3"/>
    <w:rsid w:val="00653228"/>
    <w:rsid w:val="006C4E48"/>
    <w:rsid w:val="00710605"/>
    <w:rsid w:val="00715CCA"/>
    <w:rsid w:val="007679CB"/>
    <w:rsid w:val="007833CB"/>
    <w:rsid w:val="00817DB2"/>
    <w:rsid w:val="00967551"/>
    <w:rsid w:val="009A4C6B"/>
    <w:rsid w:val="009C0BA3"/>
    <w:rsid w:val="00A208C7"/>
    <w:rsid w:val="00AD655B"/>
    <w:rsid w:val="00AE650D"/>
    <w:rsid w:val="00B0575A"/>
    <w:rsid w:val="00BB354C"/>
    <w:rsid w:val="00C73955"/>
    <w:rsid w:val="00D07FB5"/>
    <w:rsid w:val="00D204B4"/>
    <w:rsid w:val="00F9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8D55D"/>
  <w15:chartTrackingRefBased/>
  <w15:docId w15:val="{FDD11243-1A67-43D8-B6CD-9240EB56B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04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042C1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042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42C1"/>
  </w:style>
  <w:style w:type="paragraph" w:styleId="Pidipagina">
    <w:name w:val="footer"/>
    <w:basedOn w:val="Normale"/>
    <w:link w:val="PidipaginaCarattere"/>
    <w:uiPriority w:val="99"/>
    <w:unhideWhenUsed/>
    <w:rsid w:val="001042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4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4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</dc:creator>
  <cp:keywords/>
  <dc:description/>
  <cp:lastModifiedBy>Massimiliano Alesio</cp:lastModifiedBy>
  <cp:revision>3</cp:revision>
  <dcterms:created xsi:type="dcterms:W3CDTF">2021-02-27T13:58:00Z</dcterms:created>
  <dcterms:modified xsi:type="dcterms:W3CDTF">2021-02-27T13:58:00Z</dcterms:modified>
</cp:coreProperties>
</file>